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  <w:sz w:val="20"/>
        </w:rPr>
        <w:t>WYKAZ ROBÓT BUDOWLANYCH</w:t>
      </w:r>
    </w:p>
    <w:p>
      <w:pPr>
        <w:pStyle w:val="Standardowytekst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20"/>
          <w:szCs w:val="20"/>
          <w:lang w:val="pl-PL"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val="pl-PL" w:eastAsia="ar-SA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val="pl-PL"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 w:before="57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7"/>
        <w:gridCol w:w="8035"/>
      </w:tblGrid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tbl>
      <w:tblPr>
        <w:tblW w:w="10111" w:type="dxa"/>
        <w:jc w:val="left"/>
        <w:tblInd w:w="3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5"/>
        <w:gridCol w:w="1830"/>
        <w:gridCol w:w="2104"/>
        <w:gridCol w:w="2255"/>
        <w:gridCol w:w="1938"/>
        <w:gridCol w:w="1568"/>
      </w:tblGrid>
      <w:tr>
        <w:trPr>
          <w:trHeight w:val="549" w:hRule="atLeast"/>
        </w:trPr>
        <w:tc>
          <w:tcPr>
            <w:tcW w:w="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Rodzaj robót budowlanych miejsce wykonania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Wartość wykonanych robót budowlanych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[zł brutto]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Data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realizacji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</w:tr>
      <w:tr>
        <w:trPr>
          <w:trHeight w:val="153" w:hRule="atLeast"/>
        </w:trPr>
        <w:tc>
          <w:tcPr>
            <w:tcW w:w="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[1]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[2]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[3]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[4]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[5]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[6]</w:t>
            </w:r>
          </w:p>
        </w:tc>
      </w:tr>
      <w:tr>
        <w:trPr>
          <w:trHeight w:val="824" w:hRule="atLeast"/>
        </w:trPr>
        <w:tc>
          <w:tcPr>
            <w:tcW w:w="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rodzaj robót budowlanych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color w:val="000000" w:themeColor="text1"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bCs/>
          <w:color w:val="000000"/>
          <w:sz w:val="18"/>
          <w:szCs w:val="18"/>
        </w:rPr>
      </w:pPr>
      <w:r>
        <w:rPr>
          <w:rFonts w:cs="Tahoma" w:ascii="Verdana" w:hAnsi="Verdana"/>
          <w:bCs/>
          <w:color w:val="000000"/>
          <w:sz w:val="18"/>
          <w:szCs w:val="18"/>
        </w:rPr>
      </w:r>
      <w:bookmarkStart w:id="0" w:name="_GoBack"/>
      <w:bookmarkStart w:id="1" w:name="_GoBack"/>
      <w:bookmarkEnd w:id="1"/>
    </w:p>
    <w:p>
      <w:pPr>
        <w:pStyle w:val="Standardowytekst"/>
        <w:jc w:val="left"/>
        <w:rPr/>
      </w:pPr>
      <w:r>
        <w:rPr>
          <w:rFonts w:cs="Tahoma" w:ascii="Verdana" w:hAnsi="Verdana"/>
          <w:bCs/>
          <w:color w:val="000000"/>
          <w:sz w:val="18"/>
          <w:szCs w:val="18"/>
        </w:rPr>
        <w:t xml:space="preserve">Załączniki: </w:t>
      </w:r>
      <w:r>
        <w:rPr>
          <w:rFonts w:cs="Tahoma" w:ascii="Verdana" w:hAnsi="Verdana"/>
          <w:b/>
          <w:bCs/>
          <w:color w:val="000000"/>
          <w:sz w:val="18"/>
          <w:szCs w:val="18"/>
        </w:rPr>
        <w:t>Poświadczenia, referencje lub inne dokumenty.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</w:t>
      </w:r>
      <w:r>
        <w:rPr>
          <w:rFonts w:cs="Tahoma" w:ascii="Verdana" w:hAnsi="Verdana"/>
          <w:i/>
          <w:sz w:val="12"/>
          <w:szCs w:val="12"/>
        </w:rPr>
        <w:t>niepotrzebne skreślić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**</w:t>
      </w:r>
      <w:r>
        <w:rPr>
          <w:rFonts w:cs="Tahoma" w:ascii="Verdana" w:hAnsi="Verdan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>
      <w:pPr>
        <w:pStyle w:val="Normal"/>
        <w:rPr>
          <w:rFonts w:ascii="Verdana" w:hAnsi="Verdana" w:eastAsia="Calibri" w:cs="Arial"/>
          <w:sz w:val="26"/>
          <w:szCs w:val="18"/>
          <w:lang w:eastAsia="en-US"/>
        </w:rPr>
      </w:pPr>
      <w:r>
        <w:rPr>
          <w:rFonts w:eastAsia="Calibri" w:cs="Arial" w:ascii="Verdana" w:hAnsi="Verdana"/>
          <w:sz w:val="26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/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9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7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Wykaz robót budowlanych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color w:val="0000FF" w:themeColor="hyperlink"/>
        <w:kern w:val="2"/>
        <w:szCs w:val="24"/>
        <w:u w:val="single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Lucida Sans"/>
      <w:color w:val="auto"/>
      <w:kern w:val="2"/>
      <w:sz w:val="24"/>
      <w:szCs w:val="24"/>
      <w:u w:val="none"/>
      <w:lang w:val="pl-PL" w:eastAsia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71be5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301ac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a12518"/>
    <w:rPr>
      <w:rFonts w:ascii="Times New Roman" w:hAnsi="Times New Roman" w:eastAsia="Batang" w:cs="Mangal"/>
      <w:color w:val="auto"/>
      <w:sz w:val="24"/>
      <w:szCs w:val="21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a71be5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71be5"/>
    <w:pPr>
      <w:suppressLineNumbers/>
    </w:pPr>
    <w:rPr/>
  </w:style>
  <w:style w:type="paragraph" w:styleId="Gwkaistopka" w:customStyle="1">
    <w:name w:val="Główka i stopka"/>
    <w:basedOn w:val="Normal"/>
    <w:qFormat/>
    <w:rsid w:val="00a71be5"/>
    <w:pPr/>
    <w:rPr/>
  </w:style>
  <w:style w:type="paragraph" w:styleId="Gwka">
    <w:name w:val="Header"/>
    <w:basedOn w:val="Normal"/>
    <w:next w:val="Tretekstu"/>
    <w:link w:val="NagwekZnak"/>
    <w:qFormat/>
    <w:rsid w:val="006f7d2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a71be5"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301ac7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Lucida Sans"/>
      <w:color w:val="auto"/>
      <w:kern w:val="2"/>
      <w:sz w:val="24"/>
      <w:szCs w:val="22"/>
      <w:u w:val="none"/>
      <w:lang w:val="en-US" w:eastAsia="pl-PL" w:bidi="hi-IN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sz w:val="20"/>
    </w:rPr>
  </w:style>
  <w:style w:type="paragraph" w:styleId="Standardowytekst" w:customStyle="1">
    <w:name w:val="Standardowy.tekst"/>
    <w:qFormat/>
    <w:rsid w:val="00fc4de9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Lucida Sans"/>
      <w:color w:val="auto"/>
      <w:kern w:val="2"/>
      <w:sz w:val="24"/>
      <w:szCs w:val="24"/>
      <w:u w:val="none"/>
      <w:lang w:val="pl-PL" w:eastAsia="pl-PL" w:bidi="hi-IN"/>
    </w:rPr>
  </w:style>
  <w:style w:type="paragraph" w:styleId="Zawartotabeli" w:customStyle="1">
    <w:name w:val="Zawartość tabeli"/>
    <w:basedOn w:val="Normal"/>
    <w:qFormat/>
    <w:rsid w:val="006f7d28"/>
    <w:pPr>
      <w:suppressLineNumbers/>
    </w:pPr>
    <w:rPr/>
  </w:style>
  <w:style w:type="paragraph" w:styleId="Nagwektabeli" w:customStyle="1">
    <w:name w:val="Nagłówek tabeli"/>
    <w:basedOn w:val="Zawartotabeli"/>
    <w:qFormat/>
    <w:rsid w:val="006f7d28"/>
    <w:pPr>
      <w:jc w:val="center"/>
    </w:pPr>
    <w:rPr>
      <w:b/>
      <w:bCs/>
    </w:rPr>
  </w:style>
  <w:style w:type="paragraph" w:styleId="DocumentMap" w:customStyle="1">
    <w:name w:val="Document Map"/>
    <w:qFormat/>
    <w:rsid w:val="006f7d2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Stopka">
    <w:name w:val="Footer"/>
    <w:basedOn w:val="Normal"/>
    <w:link w:val="StopkaZnak2"/>
    <w:uiPriority w:val="99"/>
    <w:semiHidden/>
    <w:unhideWhenUsed/>
    <w:rsid w:val="00a1251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8329-880F-41B8-ADE8-5857C9B5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LibreOffice/7.2.0.4$Windows_X86_64 LibreOffice_project/9a9c6381e3f7a62afc1329bd359cc48accb6435b</Application>
  <AppVersion>15.0000</AppVersion>
  <Pages>1</Pages>
  <Words>164</Words>
  <Characters>1374</Characters>
  <CharactersWithSpaces>1492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2021-08-13T06:59:00Z</cp:lastPrinted>
  <dcterms:modified xsi:type="dcterms:W3CDTF">2021-09-24T11:47:19Z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